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Radsport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 xml:space="preserve">In sämtlichen Wettkämpfen müssen mindestens 3 oder maximal 4 Sportler* ein Team </w:t>
      </w:r>
      <w:r>
        <w:rPr/>
        <w:t>bilden</w:t>
      </w:r>
      <w:r>
        <w:rPr/>
        <w:t>. Das MTB Rennen wird als Staffelrennen ausgetragen. Die Reihenfolge der Wechsel darf während dem Rennen nicht verändert werden. Nur Teams mit mind. 3 Sportlern, die das Ziel erreichen kommen in die Wertung.</w:t>
      </w:r>
    </w:p>
    <w:p>
      <w:pPr>
        <w:pStyle w:val="TextBody"/>
        <w:rPr/>
      </w:pPr>
      <w:r>
        <w:rPr/>
        <w:t>Sobald ein Junge im Team startet, wird das Team in der männlichen Klasse gewertet.</w:t>
      </w:r>
    </w:p>
    <w:p>
      <w:pPr>
        <w:pStyle w:val="TextBody"/>
        <w:rPr/>
      </w:pPr>
      <w:r>
        <w:rPr/>
        <w:t>Die jeweilige Wettkampfklasse (II – IV) richtet sich nach dem ältesten Sportler im Team.</w:t>
      </w:r>
    </w:p>
    <w:p>
      <w:pPr>
        <w:pStyle w:val="TextBody"/>
        <w:rPr/>
      </w:pPr>
      <w:r>
        <w:rPr/>
        <w:t>Jüngere Schüler dürfen in Ausnahmefällen auch bei einer älteren Klasse starten. Eine Genehmigung kann durch den Landesbeauftragten erteilt werden.</w:t>
      </w:r>
    </w:p>
    <w:p>
      <w:pPr>
        <w:pStyle w:val="HorizontalLine"/>
        <w:rPr/>
      </w:pPr>
      <w:r>
        <w:rPr/>
      </w:r>
    </w:p>
    <w:p>
      <w:pPr>
        <w:pStyle w:val="TextBody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Es besteht Helmpflicht. </w:t>
      </w:r>
    </w:p>
    <w:p>
      <w:pPr>
        <w:pStyle w:val="TextBody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 xml:space="preserve">Als Sportgerät muss ein funktionsfähiges, geländetaugliches Fahrrad verwendet werden. </w:t>
      </w:r>
    </w:p>
    <w:p>
      <w:pPr>
        <w:pStyle w:val="TextBody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Der Veranstalter lehnt jegliche Haftungsansprüche, bezüglich Sportgerät und Wertsachen ab!</w:t>
      </w:r>
    </w:p>
    <w:p>
      <w:pPr>
        <w:pStyle w:val="Heading1"/>
        <w:numPr>
          <w:ilvl w:val="0"/>
          <w:numId w:val="1"/>
        </w:numPr>
        <w:rPr/>
      </w:pPr>
      <w:r>
        <w:rPr/>
        <w:t>Qualifikation für das Landesfinale</w:t>
      </w:r>
    </w:p>
    <w:p>
      <w:pPr>
        <w:pStyle w:val="TextBody"/>
        <w:rPr/>
      </w:pPr>
      <w:r>
        <w:rPr/>
        <w:t>In den Vorläufen wird das R</w:t>
      </w:r>
      <w:r>
        <w:rPr/>
        <w:t>B</w:t>
      </w:r>
      <w:r>
        <w:rPr/>
        <w:t xml:space="preserve">-Finale für </w:t>
      </w:r>
      <w:r>
        <w:rPr/>
        <w:t>die regierungsbezirke</w:t>
      </w:r>
      <w:r>
        <w:rPr/>
        <w:t xml:space="preserve"> Freiburg, Karlsruhe, Stuttgart und Tübingen ausgefahren. </w:t>
      </w:r>
    </w:p>
    <w:p>
      <w:pPr>
        <w:pStyle w:val="TextBody"/>
        <w:rPr/>
      </w:pPr>
      <w:r>
        <w:rPr/>
        <w:t>Mindestens die besten 10 Teams jeder Altersklasse aus den R</w:t>
      </w:r>
      <w:r>
        <w:rPr/>
        <w:t>B-</w:t>
      </w:r>
      <w:r>
        <w:rPr/>
        <w:t xml:space="preserve">Finals können sich für  das Landesfinale qualifizieren. </w:t>
      </w:r>
    </w:p>
    <w:p>
      <w:pPr>
        <w:pStyle w:val="TextBody"/>
        <w:rPr/>
      </w:pPr>
      <w:r>
        <w:rPr/>
        <w:t>Das R</w:t>
      </w:r>
      <w:r>
        <w:rPr/>
        <w:t>B</w:t>
      </w:r>
      <w:r>
        <w:rPr/>
        <w:t xml:space="preserve">-Finale erstreckt sich über vier Rennrunden. </w:t>
      </w:r>
    </w:p>
    <w:p>
      <w:pPr>
        <w:pStyle w:val="TextBody"/>
        <w:rPr/>
      </w:pPr>
      <w:r>
        <w:rPr/>
        <w:t xml:space="preserve">Bei 3er Teams muss Fahrer 1, an Position 4, nochmals fahren. </w:t>
      </w:r>
    </w:p>
    <w:p>
      <w:pPr>
        <w:pStyle w:val="TextBody"/>
        <w:rPr/>
      </w:pPr>
      <w:r>
        <w:rPr/>
        <w:t xml:space="preserve">Die Startaufstellung erfolgt nach Eingang der Anmeldungen. </w:t>
      </w:r>
    </w:p>
    <w:p>
      <w:pPr>
        <w:pStyle w:val="Heading3"/>
        <w:numPr>
          <w:ilvl w:val="2"/>
          <w:numId w:val="1"/>
        </w:numPr>
        <w:rPr/>
      </w:pPr>
      <w:r>
        <w:rPr/>
        <w:t>Mannschaftswertung: „Beste Schule in Baden-Württemberg“</w:t>
      </w:r>
    </w:p>
    <w:p>
      <w:pPr>
        <w:pStyle w:val="TextBody"/>
        <w:rPr/>
      </w:pPr>
      <w:r>
        <w:rPr/>
        <w:t>Für die Gesamtwertung werden nur die qualifizierten Mannschaften für das Landesfinale, nach dem bekannten Wertungssystem gewertet. Die Startaufstellung ergibt sich nach den Rennzeiten in den R</w:t>
      </w:r>
      <w:r>
        <w:rPr/>
        <w:t>B</w:t>
      </w:r>
      <w:r>
        <w:rPr/>
        <w:t>-Finals.</w:t>
      </w:r>
    </w:p>
    <w:p>
      <w:pPr>
        <w:pStyle w:val="TextBody"/>
        <w:rPr/>
      </w:pPr>
      <w:r>
        <w:rPr/>
      </w:r>
    </w:p>
    <w:p>
      <w:pPr>
        <w:pStyle w:val="Hinweis"/>
        <w:rPr/>
      </w:pPr>
      <w:r>
        <w:rPr/>
        <w:t>Die Verwendung der männlichen Form schließt die weibliche mit ein.</w:t>
      </w:r>
    </w:p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Final</w:t>
      </w:r>
      <w:r>
        <w:rPr/>
        <w:t>s</w:t>
      </w:r>
      <w:r>
        <w:rPr/>
        <w:t xml:space="preserve">  WK II – WK IV ab Klassenstufe 5</w:t>
      </w:r>
    </w:p>
    <w:p>
      <w:pPr>
        <w:pStyle w:val="TextBody"/>
        <w:rPr/>
      </w:pPr>
      <w:r>
        <w:rPr/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54" w:type="dxa"/>
          <w:bottom w:w="28" w:type="dxa"/>
          <w:right w:w="57" w:type="dxa"/>
        </w:tblCellMar>
      </w:tblPr>
      <w:tblGrid>
        <w:gridCol w:w="2272"/>
        <w:gridCol w:w="4640"/>
        <w:gridCol w:w="3294"/>
      </w:tblGrid>
      <w:tr>
        <w:trPr>
          <w:trHeight w:val="133" w:hRule="atLeast"/>
        </w:trPr>
        <w:tc>
          <w:tcPr>
            <w:tcW w:w="10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Zuordnung von Berufsschulen:</w:t>
              <w:br/>
              <w:t>Berufsschulklassen werden den entsprechenden Jahrgängen zugeordnet.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Veranstalter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Württembergischer Radsportverband (WRSV)</w:t>
            </w:r>
          </w:p>
          <w:p>
            <w:pPr>
              <w:pStyle w:val="TableContents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Württembergische Radsportjugend (WRSJ)</w:t>
            </w:r>
          </w:p>
          <w:p>
            <w:pPr>
              <w:pStyle w:val="TableContents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Zentrum für Schulqualität und Lehrerbildung – Außenstelle Ludwigsburg</w:t>
            </w:r>
          </w:p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Austragungsort steht noch nicht fest.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Ausrichter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 Stuttgart / RP Freiburg / RP Karlsruhe / RP Tübingen</w:t>
            </w:r>
          </w:p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Württembergischer Radsportverband WRSV und WRSJ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Wettkampfleitung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Radsportverbände Baden-Württemberg (WRSV / BRV)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Termin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Ort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Wettkampfart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Mountainbike - Cross Country Staffelrennen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Schulart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ab Klassenstufe 5, alle Schularten</w:t>
            </w:r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Wettkampfreglement</w:t>
            </w:r>
          </w:p>
        </w:tc>
        <w:tc>
          <w:tcPr>
            <w:tcW w:w="79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Mountainbike Schulwettkampf „Konzept Mountainbike“ </w:t>
            </w:r>
            <w:hyperlink r:id="rId2">
              <w:r>
                <w:rPr>
                  <w:rStyle w:val="InternetLink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auto"/>
                  <w:sz w:val="18"/>
                  <w:szCs w:val="18"/>
                  <w:u w:val="none"/>
                </w:rPr>
                <w:t>www.wrsv.de/ausbildung/schule/anmeldungen/jtfo-reglement</w:t>
              </w:r>
            </w:hyperlink>
          </w:p>
        </w:tc>
      </w:tr>
      <w:tr>
        <w:trPr>
          <w:trHeight w:val="133" w:hRule="atLeast"/>
        </w:trPr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Anfragen an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jtfo@wrsv.de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22" w:hRule="atLeast"/>
        </w:trPr>
        <w:tc>
          <w:tcPr>
            <w:tcW w:w="227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Verantwortliche</w:t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JTFO Landesbeauftragter</w:t>
              <w:br/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RB-Beauftragter Tübingen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Dieter Brenzel</w:t>
            </w:r>
          </w:p>
        </w:tc>
      </w:tr>
      <w:tr>
        <w:trPr>
          <w:trHeight w:val="22" w:hRule="atLeast"/>
        </w:trPr>
        <w:tc>
          <w:tcPr>
            <w:tcW w:w="227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Württembergischer Radsportverband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rFonts w:ascii="Helvetica Neue" w:hAnsi="Helvetica Neue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Gundolf Greule</w:t>
            </w:r>
          </w:p>
        </w:tc>
      </w:tr>
      <w:tr>
        <w:trPr>
          <w:trHeight w:val="22" w:hRule="atLeast"/>
        </w:trPr>
        <w:tc>
          <w:tcPr>
            <w:tcW w:w="227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Bikepool-Referent des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ZSL – Außenstelle Ludwigsburg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r>
          </w:p>
        </w:tc>
      </w:tr>
      <w:tr>
        <w:trPr>
          <w:trHeight w:val="22" w:hRule="atLeast"/>
        </w:trPr>
        <w:tc>
          <w:tcPr>
            <w:tcW w:w="227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RB-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Beauftragter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Freiburg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Axel Hauser</w:t>
            </w:r>
          </w:p>
        </w:tc>
      </w:tr>
      <w:tr>
        <w:trPr>
          <w:trHeight w:val="22" w:hRule="atLeast"/>
        </w:trPr>
        <w:tc>
          <w:tcPr>
            <w:tcW w:w="227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RB-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Beauftragter Stuttgart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David Renz</w:t>
            </w:r>
          </w:p>
        </w:tc>
      </w:tr>
      <w:tr>
        <w:trPr>
          <w:trHeight w:val="22" w:hRule="atLeast"/>
        </w:trPr>
        <w:tc>
          <w:tcPr>
            <w:tcW w:w="227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RB-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Beauftragte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Karlsruhe</w:t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Julia Hauser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3404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r>
        <w:fldChar w:fldCharType="begin"/>
      </w:r>
      <w:r>
        <w:rPr>
          <w:rStyle w:val="InternetLink"/>
          <w:sz w:val="24"/>
          <w:szCs w:val="24"/>
        </w:rPr>
        <w:instrText> HYPERLINK "http://www.machmit-bw.de/jugend-trainiert/olympia/radsport" \l "beauftragte"</w:instrText>
      </w:r>
      <w:r>
        <w:rPr>
          <w:rStyle w:val="InternetLink"/>
          <w:sz w:val="24"/>
          <w:szCs w:val="24"/>
        </w:rPr>
        <w:fldChar w:fldCharType="separate"/>
      </w:r>
      <w:hyperlink r:id="rId3">
        <w:r>
          <w:rPr>
            <w:rStyle w:val="InternetLink"/>
            <w:sz w:val="24"/>
            <w:szCs w:val="24"/>
          </w:rPr>
          <w:t>www.machmit-bw.de/jugend-trainiert/olympia/radsport</w:t>
        </w:r>
      </w:hyperlink>
    </w:p>
    <w:p>
      <w:pPr>
        <w:pStyle w:val="Heading3"/>
        <w:numPr>
          <w:ilvl w:val="0"/>
          <w:numId w:val="0"/>
        </w:numPr>
        <w:outlineLvl w:val="1"/>
        <w:rPr>
          <w:rFonts w:eastAsia="Arial Unicode MS" w:cs="Arial Unicode MS"/>
          <w:b/>
          <w:b/>
          <w:bCs/>
          <w:szCs w:val="28"/>
        </w:rPr>
      </w:pPr>
      <w:r>
        <w:fldChar w:fldCharType="begin"/>
      </w:r>
      <w:r>
        <w:rPr>
          <w:b/>
          <w:szCs w:val="28"/>
          <w:bCs/>
          <w:rFonts w:eastAsia="Arial Unicode MS" w:cs="Arial Unicode MS"/>
        </w:rPr>
        <w:instrText> HYPERLINK "http://www.machmit-bw.de/jugend-trainiert/olympia/radsport" \l "beauftragte"</w:instrText>
      </w:r>
      <w:r>
        <w:rPr>
          <w:b/>
          <w:szCs w:val="28"/>
          <w:bCs/>
          <w:rFonts w:eastAsia="Arial Unicode MS" w:cs="Arial Unicode MS"/>
        </w:rPr>
        <w:fldChar w:fldCharType="separate"/>
      </w:r>
      <w:r>
        <w:rPr>
          <w:rFonts w:eastAsia="Arial Unicode MS" w:cs="Arial Unicode MS"/>
          <w:b/>
          <w:bCs/>
          <w:szCs w:val="28"/>
        </w:rPr>
      </w:r>
      <w:r>
        <w:rPr>
          <w:b/>
          <w:szCs w:val="28"/>
          <w:bCs/>
          <w:rFonts w:eastAsia="Arial Unicode MS" w:cs="Arial Unicode MS"/>
        </w:rPr>
        <w:fldChar w:fldCharType="end"/>
      </w:r>
      <w:r>
        <w:br w:type="page"/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400"/>
        <w:gridCol w:w="2838"/>
        <w:gridCol w:w="3966"/>
      </w:tblGrid>
      <w:tr>
        <w:trPr/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Mannschaftsmeldung der Schule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</w:tr>
      <w:tr>
        <w:trPr/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Meldung namentliche Staffelaufstellung</w:t>
            </w:r>
          </w:p>
        </w:tc>
        <w:tc>
          <w:tcPr>
            <w:tcW w:w="283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  <w:tc>
          <w:tcPr>
            <w:tcW w:w="39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30393F"/>
                <w:sz w:val="18"/>
                <w:szCs w:val="18"/>
                <w:u w:val="none"/>
              </w:rPr>
              <w:t>Teilnehmerliste „Schulbestätigung“ muss am Wettkampftag vorgelegt werden.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inweis"/>
        <w:rPr/>
      </w:pPr>
      <w:r>
        <w:rPr/>
        <w:t xml:space="preserve">Mannschaftsmeldungen erfolgen </w:t>
      </w:r>
      <w:r>
        <w:rPr/>
        <w:t xml:space="preserve">ausschließlich </w:t>
      </w:r>
      <w:r>
        <w:rPr/>
        <w:t xml:space="preserve">über die Homepage des WRSV: </w:t>
      </w:r>
      <w:hyperlink r:id="rId4">
        <w:r>
          <w:rPr>
            <w:rStyle w:val="InternetLink"/>
          </w:rPr>
          <w:t>www.wrsv.de/ausbildung/schule/anmeldungen</w:t>
        </w:r>
      </w:hyperlink>
      <w:r>
        <w:rPr/>
        <w:t>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398"/>
        <w:gridCol w:w="2835"/>
        <w:gridCol w:w="3971"/>
      </w:tblGrid>
      <w:tr>
        <w:trPr/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RB-Finals und Landesfinale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Wird noch bekannt gegeben.</w:t>
            </w:r>
          </w:p>
        </w:tc>
      </w:tr>
    </w:tbl>
    <w:p>
      <w:pPr>
        <w:pStyle w:val="TextBody"/>
        <w:numPr>
          <w:ilvl w:val="0"/>
          <w:numId w:val="0"/>
        </w:numPr>
        <w:outlineLvl w:val="1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  <w:t>Wettkämpfe</w:t>
      </w:r>
    </w:p>
    <w:tbl>
      <w:tblPr>
        <w:tblW w:w="102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988"/>
        <w:gridCol w:w="1412"/>
        <w:gridCol w:w="3063"/>
        <w:gridCol w:w="2037"/>
        <w:gridCol w:w="1700"/>
      </w:tblGrid>
      <w:tr>
        <w:trPr>
          <w:tblHeader w:val="true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Wettkampf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Jahrgänge</w:t>
              <w:br/>
              <w:t>max. – min.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Schularten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Austragungsebenen</w:t>
              <w:br/>
              <w:t>von – bis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 zu Wettkampf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II -- Jungen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200</w:t>
            </w:r>
            <w:r>
              <w:rPr>
                <w:sz w:val="18"/>
                <w:szCs w:val="18"/>
                <w:highlight w:val="yellow"/>
              </w:rPr>
              <w:t>4</w:t>
            </w:r>
            <w:r>
              <w:rPr>
                <w:sz w:val="18"/>
                <w:szCs w:val="18"/>
                <w:highlight w:val="yellow"/>
              </w:rPr>
              <w:t xml:space="preserve"> – 200</w:t>
            </w:r>
            <w:r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BS, 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II -- Mädchen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200</w:t>
            </w:r>
            <w:r>
              <w:rPr>
                <w:sz w:val="18"/>
                <w:szCs w:val="18"/>
                <w:highlight w:val="yellow"/>
              </w:rPr>
              <w:t>4</w:t>
            </w:r>
            <w:r>
              <w:rPr>
                <w:sz w:val="18"/>
                <w:szCs w:val="18"/>
                <w:highlight w:val="yellow"/>
              </w:rPr>
              <w:t xml:space="preserve"> – 200</w:t>
            </w:r>
            <w:r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BS, 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III -- Jungen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200</w:t>
            </w:r>
            <w:r>
              <w:rPr>
                <w:sz w:val="18"/>
                <w:szCs w:val="18"/>
                <w:highlight w:val="yellow"/>
              </w:rPr>
              <w:t>7</w:t>
            </w:r>
            <w:r>
              <w:rPr>
                <w:sz w:val="18"/>
                <w:szCs w:val="18"/>
                <w:highlight w:val="yellow"/>
              </w:rPr>
              <w:t xml:space="preserve"> – 200</w:t>
            </w:r>
            <w:r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III -- Mädchen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200</w:t>
            </w:r>
            <w:r>
              <w:rPr>
                <w:sz w:val="18"/>
                <w:szCs w:val="18"/>
                <w:highlight w:val="yellow"/>
              </w:rPr>
              <w:t>7</w:t>
            </w:r>
            <w:r>
              <w:rPr>
                <w:sz w:val="18"/>
                <w:szCs w:val="18"/>
                <w:highlight w:val="yellow"/>
              </w:rPr>
              <w:t xml:space="preserve"> – 200</w:t>
            </w:r>
            <w:r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IV -- Jungen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</w:t>
            </w:r>
            <w:r>
              <w:rPr>
                <w:sz w:val="18"/>
                <w:szCs w:val="18"/>
                <w:highlight w:val="yellow"/>
              </w:rPr>
              <w:t>10</w:t>
            </w:r>
            <w:r>
              <w:rPr>
                <w:sz w:val="18"/>
                <w:szCs w:val="18"/>
                <w:highlight w:val="yellow"/>
              </w:rPr>
              <w:t xml:space="preserve"> – offen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>
        <w:trPr/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WK IV -- Mädchen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20</w:t>
            </w:r>
            <w:r>
              <w:rPr>
                <w:sz w:val="18"/>
                <w:szCs w:val="18"/>
                <w:highlight w:val="yellow"/>
              </w:rPr>
              <w:t>10</w:t>
            </w:r>
            <w:r>
              <w:rPr>
                <w:sz w:val="18"/>
                <w:szCs w:val="18"/>
                <w:highlight w:val="yellow"/>
              </w:rPr>
              <w:t xml:space="preserve"> – offen</w:t>
            </w:r>
          </w:p>
        </w:tc>
        <w:tc>
          <w:tcPr>
            <w:tcW w:w="30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GYM, GMS, RS, WS, HS</w:t>
            </w:r>
          </w:p>
        </w:tc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RB – LA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</w:tbl>
    <w:p>
      <w:pPr>
        <w:pStyle w:val="TextBody"/>
        <w:bidi w:val="0"/>
        <w:spacing w:lineRule="auto" w:line="256" w:before="0" w:after="96"/>
        <w:rPr/>
      </w:pPr>
      <w:r>
        <w:rPr/>
      </w:r>
    </w:p>
    <w:sectPr>
      <w:headerReference w:type="first" r:id="rId5"/>
      <w:footerReference w:type="default" r:id="rId6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Radsport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454"/>
        </w:tabs>
        <w:ind w:left="454" w:hanging="227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680"/>
        </w:tabs>
        <w:ind w:left="680" w:hanging="227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907"/>
        </w:tabs>
        <w:ind w:left="907" w:hanging="227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1134"/>
        </w:tabs>
        <w:ind w:left="1134" w:hanging="227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1361"/>
        </w:tabs>
        <w:ind w:left="1361" w:hanging="227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1587"/>
        </w:tabs>
        <w:ind w:left="1587" w:hanging="227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1814"/>
        </w:tabs>
        <w:ind w:left="1814" w:hanging="227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2041"/>
        </w:tabs>
        <w:ind w:left="2041" w:hanging="227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000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rsv.de/ausbildung/schule/anmeldungen/jtfo-reglement" TargetMode="External"/><Relationship Id="rId3" Type="http://schemas.openxmlformats.org/officeDocument/2006/relationships/hyperlink" Target="http://www.machmit-bw.de/jugend-trainiert/olympia/radsport" TargetMode="External"/><Relationship Id="rId4" Type="http://schemas.openxmlformats.org/officeDocument/2006/relationships/hyperlink" Target="http://www.wrsv.de/ausbildung/schule/anmeldunge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4203</TotalTime>
  <Application>LibreOffice/6.0.5.2$MacOSX_X86_64 LibreOffice_project/54c8cbb85f300ac59db32fe8a675ff7683cd5a16</Application>
  <Pages>3</Pages>
  <Words>509</Words>
  <Characters>3378</Characters>
  <CharactersWithSpaces>3803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2021-07-19T08:43:49Z</dcterms:modified>
  <cp:revision>87</cp:revision>
  <dc:subject/>
  <dc:title/>
</cp:coreProperties>
</file>